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FD3" w:rsidRPr="00734667" w:rsidRDefault="00B9740E" w:rsidP="00B9740E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</w:rPr>
      </w:pPr>
      <w:r w:rsidRPr="00734667">
        <w:rPr>
          <w:rFonts w:asciiTheme="minorBidi" w:hAnsiTheme="minorBidi"/>
          <w:b/>
          <w:bCs/>
          <w:sz w:val="32"/>
          <w:szCs w:val="32"/>
        </w:rPr>
        <w:t>KUHJ</w:t>
      </w:r>
      <w:r w:rsidRPr="00734667">
        <w:rPr>
          <w:rFonts w:asciiTheme="minorBidi" w:hAnsiTheme="minorBidi"/>
          <w:b/>
          <w:bCs/>
          <w:sz w:val="32"/>
          <w:szCs w:val="32"/>
          <w:cs/>
        </w:rPr>
        <w:t xml:space="preserve"> - การตรวจ/ประเมินวารสาร</w:t>
      </w:r>
    </w:p>
    <w:p w:rsidR="00B9740E" w:rsidRP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FB75A4" w:rsidP="00B9740E">
      <w:pPr>
        <w:spacing w:after="0" w:line="240" w:lineRule="auto"/>
        <w:rPr>
          <w:rFonts w:asciiTheme="minorBidi" w:hAnsiTheme="minorBidi" w:hint="cs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247.9pt;margin-top:43.45pt;width:130.2pt;height:31.1pt;z-index:251658240" adj="24959,-18266" fillcolor="#ff9" strokecolor="#e36c0a [2409]" strokeweight="1pt">
            <v:textbox>
              <w:txbxContent>
                <w:p w:rsidR="00FB75A4" w:rsidRPr="00FB75A4" w:rsidRDefault="00FB75A4" w:rsidP="00FB75A4">
                  <w:pPr>
                    <w:spacing w:after="0" w:line="240" w:lineRule="auto"/>
                    <w:rPr>
                      <w:rFonts w:asciiTheme="minorBidi" w:hAnsiTheme="minorBidi"/>
                      <w:sz w:val="32"/>
                      <w:szCs w:val="32"/>
                      <w:cs/>
                    </w:rPr>
                  </w:pP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1) 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  <w:cs/>
                    </w:rPr>
                    <w:t>คลิก เข้าสู่ระบบ</w:t>
                  </w:r>
                </w:p>
              </w:txbxContent>
            </v:textbox>
          </v:shape>
        </w:pict>
      </w:r>
      <w:r w:rsidR="00B9740E" w:rsidRPr="00B9740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6646545" cy="3252668"/>
            <wp:effectExtent l="19050" t="19050" r="20955" b="239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2526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 w:hint="cs"/>
          <w:sz w:val="32"/>
          <w:szCs w:val="32"/>
        </w:rPr>
      </w:pPr>
    </w:p>
    <w:p w:rsidR="00B9740E" w:rsidRDefault="00FB75A4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pict>
          <v:shape id="_x0000_s1027" type="#_x0000_t61" style="position:absolute;margin-left:236.35pt;margin-top:228.05pt;width:175.8pt;height:57.6pt;z-index:251659264" adj="18485,-9863" fillcolor="#ff9" strokecolor="#e36c0a [2409]" strokeweight="1pt">
            <v:textbox>
              <w:txbxContent>
                <w:p w:rsidR="00FB75A4" w:rsidRPr="00FB75A4" w:rsidRDefault="00FB75A4" w:rsidP="00FB75A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 w:rsidRPr="00FB75A4">
                    <w:rPr>
                      <w:rFonts w:asciiTheme="minorBidi" w:hAnsiTheme="minorBidi"/>
                      <w:sz w:val="32"/>
                      <w:szCs w:val="32"/>
                      <w:cs/>
                    </w:rPr>
                    <w:t>2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 xml:space="preserve">กรอก </w:t>
                  </w:r>
                  <w:r>
                    <w:rPr>
                      <w:rFonts w:asciiTheme="minorBidi" w:hAnsiTheme="minorBidi"/>
                      <w:sz w:val="32"/>
                      <w:szCs w:val="32"/>
                    </w:rPr>
                    <w:t xml:space="preserve">Email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และรหัสผ่าน คลิก เข้าสู่ระบบ</w:t>
                  </w:r>
                </w:p>
              </w:txbxContent>
            </v:textbox>
          </v:shape>
        </w:pict>
      </w:r>
      <w:r w:rsidR="00B9740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6646545" cy="3738682"/>
            <wp:effectExtent l="19050" t="19050" r="20955" b="1416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8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FB75A4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pict>
          <v:shape id="_x0000_s1028" type="#_x0000_t61" style="position:absolute;margin-left:209.7pt;margin-top:18.25pt;width:175.8pt;height:37.45pt;z-index:251660288" adj="23087,41614" fillcolor="#ff9" strokecolor="#e36c0a [2409]" strokeweight="1pt">
            <v:textbox>
              <w:txbxContent>
                <w:p w:rsidR="00FB75A4" w:rsidRPr="00FB75A4" w:rsidRDefault="00FB75A4" w:rsidP="00FB75A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3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คลิกเมนู สมาชิก/บัญชีผู้ใช้</w:t>
                  </w:r>
                </w:p>
              </w:txbxContent>
            </v:textbox>
          </v:shape>
        </w:pict>
      </w: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FB75A4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pict>
          <v:shape id="_x0000_s1030" type="#_x0000_t61" style="position:absolute;margin-left:152.95pt;margin-top:60.55pt;width:181.75pt;height:37.45pt;z-index:251662336" adj="25367,10036" fillcolor="#ff9" strokecolor="#e36c0a [2409]" strokeweight="1pt">
            <v:textbox>
              <w:txbxContent>
                <w:p w:rsidR="00FB75A4" w:rsidRPr="00FB75A4" w:rsidRDefault="00FB75A4" w:rsidP="00FB75A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4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คลิกเมนู ตรวจประเมินวารสาร</w:t>
                  </w:r>
                </w:p>
              </w:txbxContent>
            </v:textbox>
          </v:shape>
        </w:pict>
      </w:r>
      <w:r w:rsidR="00B9740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6646545" cy="3224093"/>
            <wp:effectExtent l="19050" t="19050" r="20955" b="1440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2240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FB75A4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pict>
          <v:shape id="_x0000_s1029" type="#_x0000_t61" style="position:absolute;margin-left:271.8pt;margin-top:202.35pt;width:193.7pt;height:38.95pt;z-index:251661312" adj="-630,-16859" fillcolor="#ff9" strokecolor="#e36c0a [2409]" strokeweight="1pt">
            <v:textbox>
              <w:txbxContent>
                <w:p w:rsidR="00FB75A4" w:rsidRPr="00FB75A4" w:rsidRDefault="00FB75A4" w:rsidP="00FB75A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5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หน้าจอแสดงรายวาร</w:t>
                  </w:r>
                  <w:r w:rsidR="00FB2CB7"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สาร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ที่รับผิดชอบ</w:t>
                  </w:r>
                </w:p>
              </w:txbxContent>
            </v:textbox>
          </v:shape>
        </w:pict>
      </w:r>
      <w:r w:rsidR="00B9740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6646545" cy="3738682"/>
            <wp:effectExtent l="19050" t="19050" r="20955" b="14168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8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FB75A4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pict>
          <v:shape id="_x0000_s1031" type="#_x0000_t61" style="position:absolute;margin-left:248.55pt;margin-top:145.8pt;width:234.45pt;height:40.9pt;z-index:251663360" adj="10581,33219" fillcolor="#ff9" strokecolor="#e36c0a [2409]" strokeweight="1pt">
            <v:textbox>
              <w:txbxContent>
                <w:p w:rsidR="00FB75A4" w:rsidRPr="00FB75A4" w:rsidRDefault="00FB75A4" w:rsidP="00FB75A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6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สามารถดูตัวอย่าง</w:t>
                  </w:r>
                  <w:r w:rsidR="00681F24"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ไฟล์ได้ (ดูเปรียบเทียบกันได้)</w:t>
                  </w:r>
                </w:p>
              </w:txbxContent>
            </v:textbox>
          </v:shape>
        </w:pict>
      </w:r>
      <w:r w:rsidR="00B9740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6646545" cy="3738682"/>
            <wp:effectExtent l="19050" t="19050" r="20955" b="1416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8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681F24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pict>
          <v:shape id="_x0000_s1033" type="#_x0000_t61" style="position:absolute;margin-left:19.75pt;margin-top:173.1pt;width:147.6pt;height:56.45pt;z-index:251665408" adj="26246,21619" fillcolor="#ff9" strokecolor="#e36c0a [2409]" strokeweight="1pt">
            <v:textbox>
              <w:txbxContent>
                <w:p w:rsidR="00681F24" w:rsidRPr="00FB75A4" w:rsidRDefault="00681F24" w:rsidP="00681F2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8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หน้าจอแสดงประวัติการประเมิน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32"/>
          <w:szCs w:val="32"/>
        </w:rPr>
        <w:pict>
          <v:shape id="_x0000_s1032" type="#_x0000_t61" style="position:absolute;margin-left:329.75pt;margin-top:77.95pt;width:138.25pt;height:40.9pt;z-index:251664384" adj="1109,32585" fillcolor="#ff9" strokecolor="#e36c0a [2409]" strokeweight="1pt">
            <v:textbox>
              <w:txbxContent>
                <w:p w:rsidR="00681F24" w:rsidRPr="00FB75A4" w:rsidRDefault="00681F24" w:rsidP="00681F2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7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คลิกเมนู การประเมิน</w:t>
                  </w:r>
                </w:p>
              </w:txbxContent>
            </v:textbox>
          </v:shape>
        </w:pict>
      </w:r>
      <w:r w:rsidR="00B9740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6645659" cy="3300569"/>
            <wp:effectExtent l="19050" t="19050" r="21841" b="14131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59" cy="33005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Default="00B9740E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681F24" w:rsidRDefault="00681F24" w:rsidP="00B9740E">
      <w:pPr>
        <w:spacing w:after="0" w:line="240" w:lineRule="auto"/>
        <w:rPr>
          <w:rFonts w:asciiTheme="minorBidi" w:hAnsiTheme="minorBidi" w:hint="cs"/>
          <w:sz w:val="32"/>
          <w:szCs w:val="32"/>
        </w:rPr>
      </w:pPr>
    </w:p>
    <w:p w:rsidR="00681F24" w:rsidRDefault="00681F24" w:rsidP="00B9740E">
      <w:pPr>
        <w:spacing w:after="0" w:line="240" w:lineRule="auto"/>
        <w:rPr>
          <w:rFonts w:asciiTheme="minorBidi" w:hAnsiTheme="minorBidi" w:hint="cs"/>
          <w:sz w:val="32"/>
          <w:szCs w:val="32"/>
        </w:rPr>
      </w:pPr>
    </w:p>
    <w:p w:rsidR="00681F24" w:rsidRDefault="00681F24" w:rsidP="00B9740E">
      <w:pPr>
        <w:spacing w:after="0" w:line="240" w:lineRule="auto"/>
        <w:rPr>
          <w:rFonts w:asciiTheme="minorBidi" w:hAnsiTheme="minorBidi" w:hint="cs"/>
          <w:sz w:val="32"/>
          <w:szCs w:val="32"/>
        </w:rPr>
      </w:pPr>
    </w:p>
    <w:p w:rsidR="00B9740E" w:rsidRDefault="00681F24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pict>
          <v:shape id="_x0000_s1035" type="#_x0000_t61" style="position:absolute;margin-left:175.05pt;margin-top:147.75pt;width:147.6pt;height:56.45pt;z-index:251667456" adj="23722,-11230" fillcolor="#ff9" strokecolor="#e36c0a [2409]" strokeweight="1pt">
            <v:textbox>
              <w:txbxContent>
                <w:p w:rsidR="00681F24" w:rsidRPr="00FB75A4" w:rsidRDefault="00681F24" w:rsidP="00681F2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10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พิมพ์ความเห็นในช่องข้อความ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32"/>
          <w:szCs w:val="32"/>
        </w:rPr>
        <w:pict>
          <v:shape id="_x0000_s1034" type="#_x0000_t61" style="position:absolute;margin-left:11.6pt;margin-top:63.75pt;width:147.6pt;height:56.45pt;z-index:251666432" adj="23722,-11230" fillcolor="#ff9" strokecolor="#e36c0a [2409]" strokeweight="1pt">
            <v:textbox>
              <w:txbxContent>
                <w:p w:rsidR="00681F24" w:rsidRPr="00FB75A4" w:rsidRDefault="00681F24" w:rsidP="00681F2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9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แบบฟอร์มสำหรับการประเมินวารสาร</w:t>
                  </w:r>
                </w:p>
              </w:txbxContent>
            </v:textbox>
          </v:shape>
        </w:pict>
      </w:r>
      <w:r w:rsidR="00B9740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6646545" cy="3738682"/>
            <wp:effectExtent l="19050" t="19050" r="20955" b="14168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8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9B" w:rsidRDefault="00AF389B" w:rsidP="00B9740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B9740E" w:rsidRPr="00B9740E" w:rsidRDefault="00681F24" w:rsidP="00B9740E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noProof/>
          <w:sz w:val="32"/>
          <w:szCs w:val="32"/>
        </w:rPr>
        <w:pict>
          <v:shape id="_x0000_s1036" type="#_x0000_t61" style="position:absolute;margin-left:7.2pt;margin-top:116.1pt;width:158.9pt;height:56.45pt;z-index:251668480" adj="23333,27780" fillcolor="#ff9" strokecolor="#e36c0a [2409]" strokeweight="1pt">
            <v:textbox>
              <w:txbxContent>
                <w:p w:rsidR="00681F24" w:rsidRPr="00FB75A4" w:rsidRDefault="00681F24" w:rsidP="00681F24">
                  <w:pPr>
                    <w:spacing w:after="0" w:line="240" w:lineRule="auto"/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11</w:t>
                  </w:r>
                  <w:r w:rsidRPr="00FB75A4">
                    <w:rPr>
                      <w:rFonts w:asciiTheme="minorBidi" w:hAnsiTheme="minorBidi"/>
                      <w:sz w:val="32"/>
                      <w:szCs w:val="32"/>
                    </w:rPr>
                    <w:t xml:space="preserve">) </w:t>
                  </w:r>
                  <w:r>
                    <w:rPr>
                      <w:rFonts w:asciiTheme="minorBidi" w:hAnsiTheme="minorBidi" w:hint="cs"/>
                      <w:sz w:val="32"/>
                      <w:szCs w:val="32"/>
                      <w:cs/>
                    </w:rPr>
                    <w:t>เลือกสถานะการประเมิน และ คลิกปุ่ม บันทึกการประเมิน</w:t>
                  </w:r>
                </w:p>
              </w:txbxContent>
            </v:textbox>
          </v:shape>
        </w:pict>
      </w:r>
      <w:r w:rsidR="00B9740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6646545" cy="3738682"/>
            <wp:effectExtent l="19050" t="19050" r="20955" b="14168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8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40E" w:rsidRPr="00B9740E" w:rsidSect="00E77AD5">
      <w:headerReference w:type="default" r:id="rId14"/>
      <w:footerReference w:type="default" r:id="rId15"/>
      <w:pgSz w:w="11907" w:h="16839" w:code="9"/>
      <w:pgMar w:top="720" w:right="720" w:bottom="720" w:left="720" w:header="720" w:footer="720" w:gutter="0"/>
      <w:pgNumType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BD1" w:rsidRDefault="00190BD1" w:rsidP="00B9740E">
      <w:pPr>
        <w:spacing w:after="0" w:line="240" w:lineRule="auto"/>
      </w:pPr>
      <w:r>
        <w:separator/>
      </w:r>
    </w:p>
  </w:endnote>
  <w:endnote w:type="continuationSeparator" w:id="0">
    <w:p w:rsidR="00190BD1" w:rsidRDefault="00190BD1" w:rsidP="00B97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F24" w:rsidRPr="00681F24" w:rsidRDefault="00681F24">
    <w:pPr>
      <w:pStyle w:val="Footer"/>
      <w:rPr>
        <w:sz w:val="20"/>
        <w:szCs w:val="20"/>
      </w:rPr>
    </w:pPr>
    <w:r w:rsidRPr="00681F24">
      <w:rPr>
        <w:sz w:val="20"/>
        <w:szCs w:val="20"/>
      </w:rPr>
      <w:t>Powered by PROSDEV.NET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BD1" w:rsidRDefault="00190BD1" w:rsidP="00B9740E">
      <w:pPr>
        <w:spacing w:after="0" w:line="240" w:lineRule="auto"/>
      </w:pPr>
      <w:r>
        <w:separator/>
      </w:r>
    </w:p>
  </w:footnote>
  <w:footnote w:type="continuationSeparator" w:id="0">
    <w:p w:rsidR="00190BD1" w:rsidRDefault="00190BD1" w:rsidP="00B97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0170842"/>
      <w:docPartObj>
        <w:docPartGallery w:val="Page Numbers (Top of Page)"/>
        <w:docPartUnique/>
      </w:docPartObj>
    </w:sdtPr>
    <w:sdtContent>
      <w:p w:rsidR="00E77AD5" w:rsidRDefault="00B9740E" w:rsidP="00E77AD5">
        <w:pPr>
          <w:spacing w:after="0" w:line="240" w:lineRule="auto"/>
          <w:jc w:val="right"/>
        </w:pPr>
        <w:fldSimple w:instr=" PAGE   \* MERGEFORMAT ">
          <w:r w:rsidR="00FB2CB7">
            <w:rPr>
              <w:noProof/>
            </w:rPr>
            <w:t>4</w:t>
          </w:r>
        </w:fldSimple>
        <w:r w:rsidR="00E77AD5">
          <w:t xml:space="preserve"> of </w:t>
        </w:r>
        <w:fldSimple w:instr=" NUMPAGES   \* MERGEFORMAT ">
          <w:r w:rsidR="00FB2CB7">
            <w:rPr>
              <w:noProof/>
            </w:rPr>
            <w:t>4</w:t>
          </w:r>
        </w:fldSimple>
      </w:p>
      <w:p w:rsidR="00B9740E" w:rsidRPr="00E77AD5" w:rsidRDefault="00E77AD5" w:rsidP="00E77AD5">
        <w:pPr>
          <w:spacing w:after="0" w:line="240" w:lineRule="auto"/>
          <w:jc w:val="right"/>
          <w:rPr>
            <w:rFonts w:asciiTheme="minorBidi" w:hAnsiTheme="minorBidi"/>
            <w:sz w:val="32"/>
            <w:szCs w:val="32"/>
          </w:rPr>
        </w:pPr>
        <w:r w:rsidRPr="00B9740E">
          <w:rPr>
            <w:rFonts w:asciiTheme="minorBidi" w:hAnsiTheme="minorBidi"/>
            <w:sz w:val="32"/>
            <w:szCs w:val="32"/>
          </w:rPr>
          <w:t>KUHJ</w:t>
        </w:r>
        <w:r w:rsidRPr="00B9740E">
          <w:rPr>
            <w:rFonts w:asciiTheme="minorBidi" w:hAnsiTheme="minorBidi"/>
            <w:sz w:val="32"/>
            <w:szCs w:val="32"/>
            <w:cs/>
          </w:rPr>
          <w:t xml:space="preserve"> - การตรวจ/ประเมินวารสาร</w: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3074">
      <o:colormru v:ext="edit" colors="#ff9"/>
      <o:colormenu v:ext="edit" fillcolor="#ff9" strokecolor="none [2409]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B9740E"/>
    <w:rsid w:val="000E1D9E"/>
    <w:rsid w:val="00190BD1"/>
    <w:rsid w:val="002E0760"/>
    <w:rsid w:val="00681F24"/>
    <w:rsid w:val="00734667"/>
    <w:rsid w:val="00910606"/>
    <w:rsid w:val="00AF389B"/>
    <w:rsid w:val="00B51A50"/>
    <w:rsid w:val="00B9740E"/>
    <w:rsid w:val="00E01A82"/>
    <w:rsid w:val="00E77AD5"/>
    <w:rsid w:val="00EC2E6B"/>
    <w:rsid w:val="00FB2CB7"/>
    <w:rsid w:val="00FB7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9"/>
      <o:colormenu v:ext="edit" fillcolor="#ff9" strokecolor="none [2409]"/>
    </o:shapedefaults>
    <o:shapelayout v:ext="edit">
      <o:idmap v:ext="edit" data="1"/>
      <o:rules v:ext="edit">
        <o:r id="V:Rule2" type="callout" idref="#_x0000_s1026"/>
        <o:r id="V:Rule3" type="callout" idref="#_x0000_s1027"/>
        <o:r id="V:Rule4" type="callout" idref="#_x0000_s1028"/>
        <o:r id="V:Rule5" type="callout" idref="#_x0000_s1029"/>
        <o:r id="V:Rule6" type="callout" idref="#_x0000_s1030"/>
        <o:r id="V:Rule7" type="callout" idref="#_x0000_s1031"/>
        <o:r id="V:Rule8" type="callout" idref="#_x0000_s1032"/>
        <o:r id="V:Rule9" type="callout" idref="#_x0000_s1033"/>
        <o:r id="V:Rule10" type="callout" idref="#_x0000_s1034"/>
        <o:r id="V:Rule11" type="callout" idref="#_x0000_s1035"/>
        <o:r id="V:Rule12" type="callout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4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40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B97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40E"/>
  </w:style>
  <w:style w:type="paragraph" w:styleId="Footer">
    <w:name w:val="footer"/>
    <w:basedOn w:val="Normal"/>
    <w:link w:val="FooterChar"/>
    <w:uiPriority w:val="99"/>
    <w:semiHidden/>
    <w:unhideWhenUsed/>
    <w:rsid w:val="00B97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74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Legend</dc:creator>
  <cp:lastModifiedBy>Legend</cp:lastModifiedBy>
  <cp:revision>15</cp:revision>
  <cp:lastPrinted>2021-05-17T14:29:00Z</cp:lastPrinted>
  <dcterms:created xsi:type="dcterms:W3CDTF">2021-05-17T13:50:00Z</dcterms:created>
  <dcterms:modified xsi:type="dcterms:W3CDTF">2021-05-17T14:31:00Z</dcterms:modified>
</cp:coreProperties>
</file>